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page" w:horzAnchor="page" w:tblpX="1102" w:tblpY="1032"/>
        <w:tblW w:w="13716" w:type="dxa"/>
        <w:tblLook w:val="04A0" w:firstRow="1" w:lastRow="0" w:firstColumn="1" w:lastColumn="0" w:noHBand="0" w:noVBand="1"/>
      </w:tblPr>
      <w:tblGrid>
        <w:gridCol w:w="6858"/>
        <w:gridCol w:w="6858"/>
      </w:tblGrid>
      <w:tr w:rsidR="00E36F99" w:rsidRPr="000A75B2" w14:paraId="12DBC574" w14:textId="77777777" w:rsidTr="000529B0">
        <w:trPr>
          <w:trHeight w:val="413"/>
        </w:trPr>
        <w:tc>
          <w:tcPr>
            <w:tcW w:w="13716" w:type="dxa"/>
            <w:gridSpan w:val="2"/>
            <w:shd w:val="clear" w:color="auto" w:fill="CCFFCC"/>
            <w:vAlign w:val="center"/>
          </w:tcPr>
          <w:p w14:paraId="0E8EAEFC" w14:textId="5B89CC45" w:rsidR="000A75B2" w:rsidRPr="000A75B2" w:rsidRDefault="000A75B2" w:rsidP="008874D4">
            <w:pPr>
              <w:tabs>
                <w:tab w:val="left" w:pos="-851"/>
              </w:tabs>
              <w:ind w:left="-426" w:firstLine="426"/>
              <w:rPr>
                <w:rFonts w:ascii="Times New Roman" w:hAnsi="Times New Roman" w:cs="Times New Roman"/>
                <w:b/>
              </w:rPr>
            </w:pPr>
            <w:r w:rsidRPr="000529B0">
              <w:rPr>
                <w:rFonts w:ascii="Times New Roman" w:hAnsi="Times New Roman" w:cs="Times New Roman"/>
                <w:b/>
              </w:rPr>
              <w:t xml:space="preserve">Grade: </w:t>
            </w:r>
            <w:r w:rsidR="008874D4">
              <w:rPr>
                <w:rFonts w:ascii="Times New Roman" w:hAnsi="Times New Roman" w:cs="Times New Roman"/>
              </w:rPr>
              <w:t>8</w:t>
            </w:r>
            <w:r w:rsidRPr="000529B0">
              <w:rPr>
                <w:rFonts w:ascii="Times New Roman" w:hAnsi="Times New Roman" w:cs="Times New Roman"/>
                <w:b/>
              </w:rPr>
              <w:t xml:space="preserve">     Strand: </w:t>
            </w:r>
            <w:r w:rsidRPr="000529B0">
              <w:rPr>
                <w:rFonts w:ascii="Times New Roman" w:hAnsi="Times New Roman" w:cs="Times New Roman"/>
              </w:rPr>
              <w:t>Visual Arts</w:t>
            </w:r>
            <w:r w:rsidRPr="000529B0">
              <w:rPr>
                <w:rFonts w:ascii="Times New Roman" w:hAnsi="Times New Roman" w:cs="Times New Roman"/>
                <w:b/>
              </w:rPr>
              <w:t xml:space="preserve">     Elements of Design: </w:t>
            </w:r>
            <w:r w:rsidRPr="000529B0">
              <w:rPr>
                <w:rFonts w:ascii="Times New Roman" w:hAnsi="Times New Roman" w:cs="Times New Roman"/>
              </w:rPr>
              <w:t xml:space="preserve">Line, </w:t>
            </w:r>
            <w:r w:rsidR="008874D4">
              <w:rPr>
                <w:rFonts w:ascii="Times New Roman" w:hAnsi="Times New Roman" w:cs="Times New Roman"/>
              </w:rPr>
              <w:t xml:space="preserve">Value, Colour, and Space </w:t>
            </w:r>
            <w:r w:rsidR="00F5456A">
              <w:rPr>
                <w:rFonts w:ascii="Times New Roman" w:hAnsi="Times New Roman" w:cs="Times New Roman"/>
              </w:rPr>
              <w:t xml:space="preserve">     </w:t>
            </w:r>
            <w:r w:rsidRPr="000529B0">
              <w:rPr>
                <w:rFonts w:ascii="Times New Roman" w:hAnsi="Times New Roman" w:cs="Times New Roman"/>
                <w:b/>
              </w:rPr>
              <w:t xml:space="preserve">Principle of Design: </w:t>
            </w:r>
            <w:r w:rsidR="00F93893">
              <w:rPr>
                <w:rFonts w:ascii="Times New Roman" w:hAnsi="Times New Roman" w:cs="Times New Roman"/>
              </w:rPr>
              <w:t>Movement</w:t>
            </w:r>
            <w:r w:rsidRPr="000529B0">
              <w:rPr>
                <w:rFonts w:ascii="Times New Roman" w:hAnsi="Times New Roman" w:cs="Times New Roman"/>
                <w:b/>
              </w:rPr>
              <w:t xml:space="preserve">     Length:</w:t>
            </w:r>
          </w:p>
        </w:tc>
      </w:tr>
      <w:tr w:rsidR="000529B0" w:rsidRPr="000A75B2" w14:paraId="26F2E9E1" w14:textId="77777777" w:rsidTr="000529B0">
        <w:trPr>
          <w:trHeight w:val="262"/>
        </w:trPr>
        <w:tc>
          <w:tcPr>
            <w:tcW w:w="13716" w:type="dxa"/>
            <w:gridSpan w:val="2"/>
            <w:shd w:val="clear" w:color="auto" w:fill="D9D9D9" w:themeFill="background1" w:themeFillShade="D9"/>
          </w:tcPr>
          <w:p w14:paraId="30361C92" w14:textId="1548FA27" w:rsidR="000529B0" w:rsidRPr="000529B0" w:rsidRDefault="000529B0" w:rsidP="000A75B2">
            <w:pPr>
              <w:tabs>
                <w:tab w:val="left" w:pos="-851"/>
              </w:tabs>
              <w:ind w:left="-426" w:firstLine="426"/>
              <w:rPr>
                <w:rFonts w:ascii="Times New Roman" w:hAnsi="Times New Roman" w:cs="Times New Roman"/>
                <w:noProof/>
              </w:rPr>
            </w:pPr>
            <w:r w:rsidRPr="000529B0">
              <w:rPr>
                <w:rFonts w:ascii="Times New Roman" w:hAnsi="Times New Roman" w:cs="Times New Roman"/>
                <w:noProof/>
              </w:rPr>
              <w:t>What Will You Teach?</w:t>
            </w:r>
          </w:p>
        </w:tc>
        <w:bookmarkStart w:id="0" w:name="_GoBack"/>
        <w:bookmarkEnd w:id="0"/>
      </w:tr>
      <w:tr w:rsidR="00E36F99" w:rsidRPr="00F62E86" w14:paraId="79BFF48D" w14:textId="77777777" w:rsidTr="00182BB6">
        <w:trPr>
          <w:trHeight w:val="2969"/>
        </w:trPr>
        <w:tc>
          <w:tcPr>
            <w:tcW w:w="13716" w:type="dxa"/>
            <w:gridSpan w:val="2"/>
          </w:tcPr>
          <w:p w14:paraId="1432A6B2" w14:textId="1EC4B76F" w:rsidR="00E36F99" w:rsidRDefault="00F62E86" w:rsidP="000B4CEB">
            <w:pPr>
              <w:rPr>
                <w:rFonts w:ascii="Times New Roman" w:hAnsi="Times New Roman" w:cs="Times New Roman"/>
              </w:rPr>
            </w:pPr>
            <w:r w:rsidRPr="00F62E86">
              <w:rPr>
                <w:rFonts w:ascii="Times New Roman" w:hAnsi="Times New Roman" w:cs="Times New Roman"/>
              </w:rPr>
              <w:t>Expectations</w:t>
            </w:r>
          </w:p>
          <w:p w14:paraId="34FBD5C3" w14:textId="4756A355" w:rsidR="00F5456A" w:rsidRDefault="00B40E49" w:rsidP="00F5456A">
            <w:pPr>
              <w:pStyle w:val="ListParagraph"/>
              <w:numPr>
                <w:ilvl w:val="0"/>
                <w:numId w:val="1"/>
              </w:numPr>
              <w:rPr>
                <w:rFonts w:ascii="Times New Roman" w:hAnsi="Times New Roman" w:cs="Times New Roman"/>
              </w:rPr>
            </w:pPr>
            <w:r w:rsidRPr="00FC6514">
              <w:rPr>
                <w:rFonts w:ascii="Times New Roman" w:hAnsi="Times New Roman" w:cs="Times New Roman"/>
                <w:b/>
              </w:rPr>
              <w:t>D1.</w:t>
            </w:r>
            <w:r w:rsidR="00F5456A">
              <w:rPr>
                <w:rFonts w:ascii="Times New Roman" w:hAnsi="Times New Roman" w:cs="Times New Roman"/>
                <w:b/>
              </w:rPr>
              <w:t>2</w:t>
            </w:r>
            <w:r w:rsidR="00F5456A">
              <w:rPr>
                <w:rFonts w:ascii="Times New Roman" w:hAnsi="Times New Roman" w:cs="Times New Roman"/>
              </w:rPr>
              <w:t xml:space="preserve"> Demonstrate an understanding of composition, using multiple principles of design to create narrative art works </w:t>
            </w:r>
          </w:p>
          <w:p w14:paraId="269E4856" w14:textId="43B8F683" w:rsidR="00F5456A" w:rsidRDefault="000F678C" w:rsidP="00F5456A">
            <w:pPr>
              <w:pStyle w:val="ListParagraph"/>
              <w:numPr>
                <w:ilvl w:val="0"/>
                <w:numId w:val="1"/>
              </w:numPr>
              <w:rPr>
                <w:rFonts w:ascii="Times New Roman" w:hAnsi="Times New Roman" w:cs="Times New Roman"/>
              </w:rPr>
            </w:pPr>
            <w:r>
              <w:rPr>
                <w:rFonts w:ascii="Times New Roman" w:hAnsi="Times New Roman" w:cs="Times New Roman"/>
                <w:b/>
              </w:rPr>
              <w:t>D2.2</w:t>
            </w:r>
            <w:r>
              <w:rPr>
                <w:rFonts w:ascii="Times New Roman" w:hAnsi="Times New Roman" w:cs="Times New Roman"/>
              </w:rPr>
              <w:t xml:space="preserve"> Analyze ways in which elements and principles of design are used in a variety of art works to communicate a theme or message, and the effectiveness of their use</w:t>
            </w:r>
          </w:p>
          <w:p w14:paraId="29D5EA97" w14:textId="13C70876" w:rsidR="000F678C" w:rsidRDefault="00510A26" w:rsidP="00F5456A">
            <w:pPr>
              <w:pStyle w:val="ListParagraph"/>
              <w:numPr>
                <w:ilvl w:val="0"/>
                <w:numId w:val="1"/>
              </w:numPr>
              <w:rPr>
                <w:rFonts w:ascii="Times New Roman" w:hAnsi="Times New Roman" w:cs="Times New Roman"/>
              </w:rPr>
            </w:pPr>
            <w:r>
              <w:rPr>
                <w:rFonts w:ascii="Times New Roman" w:hAnsi="Times New Roman" w:cs="Times New Roman"/>
                <w:b/>
              </w:rPr>
              <w:t>D2.3</w:t>
            </w:r>
            <w:r>
              <w:rPr>
                <w:rFonts w:ascii="Times New Roman" w:hAnsi="Times New Roman" w:cs="Times New Roman"/>
              </w:rPr>
              <w:t xml:space="preserve"> Demonstrate </w:t>
            </w:r>
            <w:r w:rsidR="009C4F9A">
              <w:rPr>
                <w:rFonts w:ascii="Times New Roman" w:hAnsi="Times New Roman" w:cs="Times New Roman"/>
              </w:rPr>
              <w:t>an understanding of how to read and interpret signs, symbols, and style in art works</w:t>
            </w:r>
          </w:p>
          <w:p w14:paraId="44DCCC45" w14:textId="7C13963F" w:rsidR="000F678C" w:rsidRDefault="009B6A03" w:rsidP="00F5456A">
            <w:pPr>
              <w:pStyle w:val="ListParagraph"/>
              <w:numPr>
                <w:ilvl w:val="0"/>
                <w:numId w:val="1"/>
              </w:numPr>
              <w:rPr>
                <w:rFonts w:ascii="Times New Roman" w:hAnsi="Times New Roman" w:cs="Times New Roman"/>
              </w:rPr>
            </w:pPr>
            <w:r>
              <w:rPr>
                <w:rFonts w:ascii="Times New Roman" w:hAnsi="Times New Roman" w:cs="Times New Roman"/>
                <w:b/>
              </w:rPr>
              <w:t>D42.4</w:t>
            </w:r>
            <w:r>
              <w:rPr>
                <w:rFonts w:ascii="Times New Roman" w:hAnsi="Times New Roman" w:cs="Times New Roman"/>
              </w:rPr>
              <w:t xml:space="preserve"> Identify and explain their strengths and areas for improvement as creators, interpreters, and viewers of art</w:t>
            </w:r>
          </w:p>
          <w:p w14:paraId="44F633D6" w14:textId="3C446332" w:rsidR="00F62E86" w:rsidRPr="00F5456A" w:rsidRDefault="00F62E86" w:rsidP="00F5456A">
            <w:pPr>
              <w:rPr>
                <w:rFonts w:ascii="Times New Roman" w:hAnsi="Times New Roman" w:cs="Times New Roman"/>
              </w:rPr>
            </w:pPr>
            <w:r w:rsidRPr="00F5456A">
              <w:rPr>
                <w:rFonts w:ascii="Times New Roman" w:hAnsi="Times New Roman" w:cs="Times New Roman"/>
              </w:rPr>
              <w:t>Learning Goal</w:t>
            </w:r>
          </w:p>
          <w:p w14:paraId="3BF2C646" w14:textId="4C72A1A4" w:rsidR="007873E3" w:rsidRPr="00341F7D" w:rsidRDefault="00F014B4" w:rsidP="000B4CEB">
            <w:pPr>
              <w:pStyle w:val="ListParagraph"/>
              <w:numPr>
                <w:ilvl w:val="0"/>
                <w:numId w:val="2"/>
              </w:numPr>
              <w:rPr>
                <w:rFonts w:ascii="Times New Roman" w:hAnsi="Times New Roman" w:cs="Times New Roman"/>
                <w:b/>
              </w:rPr>
            </w:pPr>
            <w:r>
              <w:rPr>
                <w:rFonts w:ascii="Times New Roman" w:hAnsi="Times New Roman" w:cs="Times New Roman"/>
                <w:b/>
              </w:rPr>
              <w:t xml:space="preserve">I am learning </w:t>
            </w:r>
            <w:r w:rsidR="00830EF1">
              <w:rPr>
                <w:rFonts w:ascii="Times New Roman" w:hAnsi="Times New Roman" w:cs="Times New Roman"/>
              </w:rPr>
              <w:t xml:space="preserve">to </w:t>
            </w:r>
            <w:r w:rsidR="007873E3">
              <w:rPr>
                <w:rFonts w:ascii="Times New Roman" w:hAnsi="Times New Roman" w:cs="Times New Roman"/>
              </w:rPr>
              <w:t xml:space="preserve">explore </w:t>
            </w:r>
            <w:r w:rsidR="004D4A81">
              <w:rPr>
                <w:rFonts w:ascii="Times New Roman" w:hAnsi="Times New Roman" w:cs="Times New Roman"/>
              </w:rPr>
              <w:t xml:space="preserve">movement as a principle of design </w:t>
            </w:r>
            <w:r w:rsidR="007873E3">
              <w:rPr>
                <w:rFonts w:ascii="Times New Roman" w:hAnsi="Times New Roman" w:cs="Times New Roman"/>
                <w:b/>
              </w:rPr>
              <w:t>so that I can</w:t>
            </w:r>
            <w:r w:rsidR="004D4A81">
              <w:rPr>
                <w:rFonts w:ascii="Times New Roman" w:hAnsi="Times New Roman" w:cs="Times New Roman"/>
              </w:rPr>
              <w:t xml:space="preserve"> create a “freeze frame” and showcase implied or actual action in my art work using the elements of design:</w:t>
            </w:r>
            <w:r w:rsidR="0033748C">
              <w:rPr>
                <w:rFonts w:ascii="Times New Roman" w:hAnsi="Times New Roman" w:cs="Times New Roman"/>
              </w:rPr>
              <w:t xml:space="preserve"> line, value, colour, and space</w:t>
            </w:r>
          </w:p>
          <w:p w14:paraId="07C9275A" w14:textId="77777777" w:rsidR="00F62E86" w:rsidRDefault="00341F7D" w:rsidP="000B4CEB">
            <w:pPr>
              <w:rPr>
                <w:rFonts w:ascii="Times New Roman" w:hAnsi="Times New Roman" w:cs="Times New Roman"/>
              </w:rPr>
            </w:pPr>
            <w:r>
              <w:rPr>
                <w:rFonts w:ascii="Times New Roman" w:hAnsi="Times New Roman" w:cs="Times New Roman"/>
              </w:rPr>
              <w:t>Success Criteria</w:t>
            </w:r>
          </w:p>
          <w:p w14:paraId="7C5106F2" w14:textId="1DA2F441" w:rsidR="008B2BF8" w:rsidRPr="000529B0" w:rsidRDefault="00C72B27" w:rsidP="008B2BF8">
            <w:pPr>
              <w:pStyle w:val="ListParagraph"/>
              <w:numPr>
                <w:ilvl w:val="0"/>
                <w:numId w:val="2"/>
              </w:numPr>
              <w:rPr>
                <w:rFonts w:ascii="Times New Roman" w:hAnsi="Times New Roman" w:cs="Times New Roman"/>
              </w:rPr>
            </w:pPr>
            <w:r>
              <w:rPr>
                <w:rFonts w:ascii="Times New Roman" w:hAnsi="Times New Roman" w:cs="Times New Roman"/>
              </w:rPr>
              <w:t xml:space="preserve">I can </w:t>
            </w:r>
            <w:r w:rsidR="00C818BB">
              <w:rPr>
                <w:rFonts w:ascii="Times New Roman" w:hAnsi="Times New Roman" w:cs="Times New Roman"/>
              </w:rPr>
              <w:t xml:space="preserve">use a variety of lines </w:t>
            </w:r>
            <w:r w:rsidR="006D39F8">
              <w:rPr>
                <w:rFonts w:ascii="Times New Roman" w:hAnsi="Times New Roman" w:cs="Times New Roman"/>
              </w:rPr>
              <w:t>to create selective focus and</w:t>
            </w:r>
            <w:r w:rsidR="00C818BB">
              <w:rPr>
                <w:rFonts w:ascii="Times New Roman" w:hAnsi="Times New Roman" w:cs="Times New Roman"/>
              </w:rPr>
              <w:t xml:space="preserve"> gu</w:t>
            </w:r>
            <w:r w:rsidR="006D39F8">
              <w:rPr>
                <w:rFonts w:ascii="Times New Roman" w:hAnsi="Times New Roman" w:cs="Times New Roman"/>
              </w:rPr>
              <w:t>ide the attention of the viewer</w:t>
            </w:r>
          </w:p>
          <w:p w14:paraId="7494E018" w14:textId="77777777" w:rsidR="00D6219B" w:rsidRDefault="00D6219B" w:rsidP="00D6219B">
            <w:pPr>
              <w:pStyle w:val="ListParagraph"/>
              <w:numPr>
                <w:ilvl w:val="0"/>
                <w:numId w:val="2"/>
              </w:numPr>
              <w:rPr>
                <w:rFonts w:ascii="Times New Roman" w:hAnsi="Times New Roman" w:cs="Times New Roman"/>
              </w:rPr>
            </w:pPr>
            <w:r>
              <w:rPr>
                <w:rFonts w:ascii="Times New Roman" w:hAnsi="Times New Roman" w:cs="Times New Roman"/>
              </w:rPr>
              <w:t>I can create movement by using line, value, colour, and or shape</w:t>
            </w:r>
          </w:p>
          <w:p w14:paraId="1FF896FA" w14:textId="77777777" w:rsidR="00D6219B" w:rsidRDefault="00D6219B" w:rsidP="00D6219B">
            <w:pPr>
              <w:pStyle w:val="ListParagraph"/>
              <w:numPr>
                <w:ilvl w:val="0"/>
                <w:numId w:val="2"/>
              </w:numPr>
              <w:rPr>
                <w:rFonts w:ascii="Times New Roman" w:hAnsi="Times New Roman" w:cs="Times New Roman"/>
              </w:rPr>
            </w:pPr>
            <w:r>
              <w:rPr>
                <w:rFonts w:ascii="Times New Roman" w:hAnsi="Times New Roman" w:cs="Times New Roman"/>
              </w:rPr>
              <w:t>I can identify implied and actual action</w:t>
            </w:r>
            <w:r w:rsidR="00B530B7">
              <w:rPr>
                <w:rFonts w:ascii="Times New Roman" w:hAnsi="Times New Roman" w:cs="Times New Roman"/>
              </w:rPr>
              <w:t xml:space="preserve"> in art works</w:t>
            </w:r>
          </w:p>
          <w:p w14:paraId="1C2605F9" w14:textId="7BBDE327" w:rsidR="00B530B7" w:rsidRPr="00D6219B" w:rsidRDefault="00B530B7" w:rsidP="00D6219B">
            <w:pPr>
              <w:pStyle w:val="ListParagraph"/>
              <w:numPr>
                <w:ilvl w:val="0"/>
                <w:numId w:val="2"/>
              </w:numPr>
              <w:rPr>
                <w:rFonts w:ascii="Times New Roman" w:hAnsi="Times New Roman" w:cs="Times New Roman"/>
              </w:rPr>
            </w:pPr>
            <w:r>
              <w:rPr>
                <w:rFonts w:ascii="Times New Roman" w:hAnsi="Times New Roman" w:cs="Times New Roman"/>
              </w:rPr>
              <w:t>I can give and receive constructive feedback</w:t>
            </w:r>
          </w:p>
        </w:tc>
      </w:tr>
      <w:tr w:rsidR="00E36F99" w:rsidRPr="00F62E86" w14:paraId="1F20548A" w14:textId="77777777" w:rsidTr="000B4CEB">
        <w:trPr>
          <w:trHeight w:val="284"/>
        </w:trPr>
        <w:tc>
          <w:tcPr>
            <w:tcW w:w="13716" w:type="dxa"/>
            <w:gridSpan w:val="2"/>
          </w:tcPr>
          <w:p w14:paraId="5415AFEB" w14:textId="59CBCF5B" w:rsidR="00E36F99" w:rsidRDefault="00F62E86" w:rsidP="000B4CEB">
            <w:pPr>
              <w:rPr>
                <w:rFonts w:ascii="Times New Roman" w:hAnsi="Times New Roman" w:cs="Times New Roman"/>
              </w:rPr>
            </w:pPr>
            <w:r>
              <w:rPr>
                <w:rFonts w:ascii="Times New Roman" w:hAnsi="Times New Roman" w:cs="Times New Roman"/>
              </w:rPr>
              <w:t>Materials and/or Resources</w:t>
            </w:r>
          </w:p>
          <w:p w14:paraId="09A33683" w14:textId="77777777" w:rsidR="00700E51" w:rsidRDefault="00EF29A5" w:rsidP="000B4CEB">
            <w:pPr>
              <w:pStyle w:val="ListParagraph"/>
              <w:numPr>
                <w:ilvl w:val="0"/>
                <w:numId w:val="2"/>
              </w:numPr>
              <w:rPr>
                <w:rFonts w:ascii="Times New Roman" w:hAnsi="Times New Roman" w:cs="Times New Roman"/>
              </w:rPr>
            </w:pPr>
            <w:r>
              <w:rPr>
                <w:rFonts w:ascii="Times New Roman" w:hAnsi="Times New Roman" w:cs="Times New Roman"/>
              </w:rPr>
              <w:t>White paper, pencils, erasers</w:t>
            </w:r>
          </w:p>
          <w:p w14:paraId="20BF62E2" w14:textId="2394A799" w:rsidR="00EF29A5" w:rsidRDefault="009C5315" w:rsidP="000B4CEB">
            <w:pPr>
              <w:pStyle w:val="ListParagraph"/>
              <w:numPr>
                <w:ilvl w:val="0"/>
                <w:numId w:val="2"/>
              </w:numPr>
              <w:rPr>
                <w:rFonts w:ascii="Times New Roman" w:hAnsi="Times New Roman" w:cs="Times New Roman"/>
              </w:rPr>
            </w:pPr>
            <w:r>
              <w:rPr>
                <w:rFonts w:ascii="Times New Roman" w:hAnsi="Times New Roman" w:cs="Times New Roman"/>
              </w:rPr>
              <w:t xml:space="preserve">Crayola Air-Dry </w:t>
            </w:r>
            <w:r w:rsidR="00700E51">
              <w:rPr>
                <w:rFonts w:ascii="Times New Roman" w:hAnsi="Times New Roman" w:cs="Times New Roman"/>
              </w:rPr>
              <w:t>C</w:t>
            </w:r>
            <w:r w:rsidR="00441B8A">
              <w:rPr>
                <w:rFonts w:ascii="Times New Roman" w:hAnsi="Times New Roman" w:cs="Times New Roman"/>
              </w:rPr>
              <w:t>lay</w:t>
            </w:r>
            <w:r>
              <w:rPr>
                <w:rFonts w:ascii="Times New Roman" w:hAnsi="Times New Roman" w:cs="Times New Roman"/>
              </w:rPr>
              <w:t xml:space="preserve"> (optional)</w:t>
            </w:r>
          </w:p>
          <w:p w14:paraId="0E60897A" w14:textId="7A6A0C4E" w:rsidR="00441B8A" w:rsidRDefault="004A430C" w:rsidP="000B4CEB">
            <w:pPr>
              <w:pStyle w:val="ListParagraph"/>
              <w:numPr>
                <w:ilvl w:val="0"/>
                <w:numId w:val="2"/>
              </w:numPr>
              <w:rPr>
                <w:rFonts w:ascii="Times New Roman" w:hAnsi="Times New Roman" w:cs="Times New Roman"/>
              </w:rPr>
            </w:pPr>
            <w:r>
              <w:rPr>
                <w:rFonts w:ascii="Times New Roman" w:hAnsi="Times New Roman" w:cs="Times New Roman"/>
              </w:rPr>
              <w:t xml:space="preserve">Various sport trophies </w:t>
            </w:r>
            <w:r w:rsidR="00441B8A">
              <w:rPr>
                <w:rFonts w:ascii="Times New Roman" w:hAnsi="Times New Roman" w:cs="Times New Roman"/>
              </w:rPr>
              <w:br/>
            </w:r>
            <w:r w:rsidR="00700E51">
              <w:rPr>
                <w:rFonts w:ascii="Times New Roman" w:hAnsi="Times New Roman" w:cs="Times New Roman"/>
                <w:noProof/>
                <w:lang w:val="en-CA" w:eastAsia="en-CA"/>
              </w:rPr>
              <w:drawing>
                <wp:inline distT="0" distB="0" distL="0" distR="0" wp14:anchorId="5D01696F" wp14:editId="328CE410">
                  <wp:extent cx="619669" cy="61966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0350" cy="620350"/>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noProof/>
                <w:lang w:val="en-CA" w:eastAsia="en-CA"/>
              </w:rPr>
              <w:drawing>
                <wp:inline distT="0" distB="0" distL="0" distR="0" wp14:anchorId="2536C0AF" wp14:editId="0BA6D897">
                  <wp:extent cx="684530" cy="600256"/>
                  <wp:effectExtent l="0" t="0" r="127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988" cy="601535"/>
                          </a:xfrm>
                          <a:prstGeom prst="rect">
                            <a:avLst/>
                          </a:prstGeom>
                          <a:noFill/>
                          <a:ln>
                            <a:noFill/>
                          </a:ln>
                        </pic:spPr>
                      </pic:pic>
                    </a:graphicData>
                  </a:graphic>
                </wp:inline>
              </w:drawing>
            </w:r>
            <w:r>
              <w:rPr>
                <w:rFonts w:ascii="Times New Roman" w:hAnsi="Times New Roman" w:cs="Times New Roman"/>
              </w:rPr>
              <w:t xml:space="preserve">  </w:t>
            </w:r>
            <w:r w:rsidR="0013512A">
              <w:rPr>
                <w:rFonts w:ascii="Times New Roman" w:hAnsi="Times New Roman" w:cs="Times New Roman"/>
              </w:rPr>
              <w:t xml:space="preserve">     </w:t>
            </w:r>
            <w:r w:rsidR="0013512A" w:rsidRPr="0013512A">
              <w:rPr>
                <w:rFonts w:ascii="Times New Roman" w:hAnsi="Times New Roman" w:cs="Times New Roman"/>
                <w:noProof/>
                <w:lang w:val="en-CA" w:eastAsia="en-CA"/>
              </w:rPr>
              <w:drawing>
                <wp:inline distT="0" distB="0" distL="0" distR="0" wp14:anchorId="198F6C76" wp14:editId="51D37A4F">
                  <wp:extent cx="755741" cy="600075"/>
                  <wp:effectExtent l="0" t="0" r="635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489" cy="600669"/>
                          </a:xfrm>
                          <a:prstGeom prst="rect">
                            <a:avLst/>
                          </a:prstGeom>
                          <a:noFill/>
                          <a:ln>
                            <a:noFill/>
                          </a:ln>
                        </pic:spPr>
                      </pic:pic>
                    </a:graphicData>
                  </a:graphic>
                </wp:inline>
              </w:drawing>
            </w:r>
          </w:p>
          <w:p w14:paraId="5CD78974" w14:textId="06EC2BB1" w:rsidR="002B523B" w:rsidRDefault="00552286" w:rsidP="000B4CEB">
            <w:pPr>
              <w:pStyle w:val="ListParagraph"/>
              <w:numPr>
                <w:ilvl w:val="0"/>
                <w:numId w:val="2"/>
              </w:numPr>
              <w:rPr>
                <w:rFonts w:ascii="Times New Roman" w:hAnsi="Times New Roman" w:cs="Times New Roman"/>
              </w:rPr>
            </w:pPr>
            <w:r>
              <w:rPr>
                <w:rFonts w:ascii="Times New Roman" w:hAnsi="Times New Roman" w:cs="Times New Roman"/>
              </w:rPr>
              <w:t xml:space="preserve">Artworks from </w:t>
            </w:r>
            <w:r w:rsidRPr="00420D8C">
              <w:rPr>
                <w:rFonts w:ascii="Times New Roman" w:hAnsi="Times New Roman" w:cs="Times New Roman"/>
              </w:rPr>
              <w:t>Museum London</w:t>
            </w:r>
            <w:r w:rsidR="00420D8C">
              <w:rPr>
                <w:rFonts w:ascii="Times New Roman" w:hAnsi="Times New Roman" w:cs="Times New Roman"/>
              </w:rPr>
              <w:t>’s</w:t>
            </w:r>
            <w:r>
              <w:rPr>
                <w:rFonts w:ascii="Times New Roman" w:hAnsi="Times New Roman" w:cs="Times New Roman"/>
                <w:i/>
              </w:rPr>
              <w:t xml:space="preserve"> Visible Storage Collection</w:t>
            </w:r>
            <w:r>
              <w:rPr>
                <w:rFonts w:ascii="Times New Roman" w:hAnsi="Times New Roman" w:cs="Times New Roman"/>
              </w:rPr>
              <w:t xml:space="preserve"> (accessed through</w:t>
            </w:r>
            <w:r w:rsidR="00390ED1">
              <w:t xml:space="preserve"> </w:t>
            </w:r>
            <w:hyperlink r:id="rId11" w:history="1">
              <w:r w:rsidR="002B523B" w:rsidRPr="0052453E">
                <w:rPr>
                  <w:rStyle w:val="Hyperlink"/>
                  <w:rFonts w:ascii="Times New Roman" w:hAnsi="Times New Roman" w:cs="Times New Roman"/>
                </w:rPr>
                <w:t>http://visiblestorage.ca/</w:t>
              </w:r>
            </w:hyperlink>
            <w:r w:rsidR="00390ED1">
              <w:rPr>
                <w:rFonts w:ascii="Times New Roman" w:hAnsi="Times New Roman" w:cs="Times New Roman"/>
              </w:rPr>
              <w:t>)</w:t>
            </w:r>
          </w:p>
          <w:p w14:paraId="030E059A" w14:textId="10B565B9" w:rsidR="00700E51" w:rsidRPr="00AF743E" w:rsidRDefault="00A2573D" w:rsidP="00700E51">
            <w:pPr>
              <w:rPr>
                <w:rFonts w:ascii="Times New Roman" w:hAnsi="Times New Roman" w:cs="Times New Roman"/>
                <w:i/>
              </w:rPr>
            </w:pPr>
            <w:r>
              <w:rPr>
                <w:rFonts w:ascii="Times New Roman" w:hAnsi="Times New Roman" w:cs="Times New Roman"/>
                <w:i/>
              </w:rPr>
              <w:t>Pacific B</w:t>
            </w:r>
            <w:r w:rsidR="00700E51">
              <w:rPr>
                <w:rFonts w:ascii="Times New Roman" w:hAnsi="Times New Roman" w:cs="Times New Roman"/>
                <w:i/>
              </w:rPr>
              <w:t xml:space="preserve">reakers, British Columbia     </w:t>
            </w:r>
            <w:r>
              <w:rPr>
                <w:rFonts w:ascii="Times New Roman" w:hAnsi="Times New Roman" w:cs="Times New Roman"/>
                <w:i/>
              </w:rPr>
              <w:t xml:space="preserve"> September Green</w:t>
            </w:r>
            <w:r w:rsidR="00700E51">
              <w:rPr>
                <w:rFonts w:ascii="Times New Roman" w:hAnsi="Times New Roman" w:cs="Times New Roman"/>
                <w:i/>
              </w:rPr>
              <w:t xml:space="preserve">      </w:t>
            </w:r>
            <w:r w:rsidR="00700E51" w:rsidRPr="00AF743E">
              <w:rPr>
                <w:rFonts w:ascii="Times New Roman" w:hAnsi="Times New Roman" w:cs="Times New Roman"/>
                <w:i/>
              </w:rPr>
              <w:t xml:space="preserve"> A Canadian Winter Scene 3</w:t>
            </w:r>
            <w:r w:rsidR="00700E51" w:rsidRPr="00AF743E">
              <w:rPr>
                <w:rFonts w:ascii="Times New Roman" w:hAnsi="Times New Roman" w:cs="Times New Roman"/>
              </w:rPr>
              <w:t xml:space="preserve"> </w:t>
            </w:r>
            <w:r w:rsidR="00700E51">
              <w:rPr>
                <w:rFonts w:ascii="Times New Roman" w:hAnsi="Times New Roman" w:cs="Times New Roman"/>
              </w:rPr>
              <w:t xml:space="preserve">   </w:t>
            </w:r>
            <w:r w:rsidR="00700E51" w:rsidRPr="00AF743E">
              <w:rPr>
                <w:rFonts w:ascii="Times New Roman" w:hAnsi="Times New Roman" w:cs="Times New Roman"/>
              </w:rPr>
              <w:t xml:space="preserve"> </w:t>
            </w:r>
            <w:r w:rsidR="00700E51">
              <w:rPr>
                <w:rFonts w:ascii="Times New Roman" w:hAnsi="Times New Roman" w:cs="Times New Roman"/>
              </w:rPr>
              <w:t xml:space="preserve"> </w:t>
            </w:r>
            <w:r w:rsidR="00700E51" w:rsidRPr="00AF743E">
              <w:rPr>
                <w:rFonts w:ascii="Times New Roman" w:hAnsi="Times New Roman" w:cs="Times New Roman"/>
                <w:i/>
              </w:rPr>
              <w:t xml:space="preserve"> </w:t>
            </w:r>
            <w:r w:rsidR="00700E51">
              <w:rPr>
                <w:rFonts w:ascii="Times New Roman" w:hAnsi="Times New Roman" w:cs="Times New Roman"/>
                <w:i/>
              </w:rPr>
              <w:t xml:space="preserve">The Covent Garden Market,     Autumn Leaves           </w:t>
            </w:r>
          </w:p>
          <w:p w14:paraId="4BF99BB8" w14:textId="138F9086" w:rsidR="00700E51" w:rsidRPr="0044309D" w:rsidRDefault="00700E51" w:rsidP="00700E51">
            <w:pPr>
              <w:rPr>
                <w:rFonts w:ascii="Times New Roman" w:hAnsi="Times New Roman" w:cs="Times New Roman"/>
              </w:rPr>
            </w:pPr>
            <w:r w:rsidRPr="0044309D">
              <w:rPr>
                <w:rFonts w:ascii="Times New Roman" w:hAnsi="Times New Roman" w:cs="Times New Roman"/>
                <w:i/>
              </w:rPr>
              <w:t>London, Ontario</w:t>
            </w:r>
            <w:r>
              <w:rPr>
                <w:rFonts w:ascii="Times New Roman" w:hAnsi="Times New Roman" w:cs="Times New Roman"/>
              </w:rPr>
              <w:t xml:space="preserve">                                     -- Jeff Willmore        – Paul Peel                                 -- Paul Peel                               -- Paul Peel</w:t>
            </w:r>
          </w:p>
          <w:p w14:paraId="5436EA6A" w14:textId="05A80F65" w:rsidR="00A2573D" w:rsidRPr="00A2573D" w:rsidRDefault="00A2573D" w:rsidP="00700E51">
            <w:pPr>
              <w:rPr>
                <w:rFonts w:ascii="Times New Roman" w:hAnsi="Times New Roman" w:cs="Times New Roman"/>
              </w:rPr>
            </w:pPr>
            <w:r>
              <w:rPr>
                <w:rFonts w:ascii="Times New Roman" w:hAnsi="Times New Roman" w:cs="Times New Roman"/>
              </w:rPr>
              <w:t>-- Frederic M</w:t>
            </w:r>
            <w:r w:rsidR="00700E51">
              <w:rPr>
                <w:rFonts w:ascii="Times New Roman" w:hAnsi="Times New Roman" w:cs="Times New Roman"/>
              </w:rPr>
              <w:t xml:space="preserve">arlett Bell-Smith             </w:t>
            </w:r>
            <w:r>
              <w:rPr>
                <w:rFonts w:ascii="Times New Roman" w:hAnsi="Times New Roman" w:cs="Times New Roman"/>
              </w:rPr>
              <w:t xml:space="preserve"> </w:t>
            </w:r>
          </w:p>
          <w:p w14:paraId="4A5D35F7" w14:textId="77777777" w:rsidR="004A430C" w:rsidRDefault="00700E51" w:rsidP="000B4CEB">
            <w:pPr>
              <w:rPr>
                <w:rFonts w:ascii="Times New Roman" w:hAnsi="Times New Roman" w:cs="Times New Roman"/>
              </w:rPr>
            </w:pPr>
            <w:r>
              <w:rPr>
                <w:rFonts w:ascii="Times New Roman" w:hAnsi="Times New Roman" w:cs="Times New Roman"/>
                <w:i/>
              </w:rPr>
              <w:t xml:space="preserve">      </w:t>
            </w:r>
            <w:r w:rsidR="00A2573D">
              <w:rPr>
                <w:rFonts w:ascii="Times New Roman" w:hAnsi="Times New Roman" w:cs="Times New Roman"/>
                <w:i/>
              </w:rPr>
              <w:t xml:space="preserve">   </w:t>
            </w:r>
            <w:r w:rsidR="00A2573D" w:rsidRPr="00A2573D">
              <w:rPr>
                <w:rFonts w:ascii="Times New Roman" w:hAnsi="Times New Roman" w:cs="Times New Roman"/>
                <w:i/>
                <w:noProof/>
                <w:lang w:val="en-CA" w:eastAsia="en-CA"/>
              </w:rPr>
              <w:drawing>
                <wp:inline distT="0" distB="0" distL="0" distR="0" wp14:anchorId="0DCD51C8" wp14:editId="370F5E1C">
                  <wp:extent cx="880926" cy="609708"/>
                  <wp:effectExtent l="0" t="0" r="8255"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1554" cy="610142"/>
                          </a:xfrm>
                          <a:prstGeom prst="rect">
                            <a:avLst/>
                          </a:prstGeom>
                          <a:noFill/>
                          <a:ln>
                            <a:noFill/>
                          </a:ln>
                        </pic:spPr>
                      </pic:pic>
                    </a:graphicData>
                  </a:graphic>
                </wp:inline>
              </w:drawing>
            </w:r>
            <w:r w:rsidR="00A2573D">
              <w:rPr>
                <w:rFonts w:ascii="Times New Roman" w:hAnsi="Times New Roman" w:cs="Times New Roman"/>
                <w:i/>
              </w:rPr>
              <w:t xml:space="preserve">              </w:t>
            </w:r>
            <w:r>
              <w:rPr>
                <w:rFonts w:ascii="Times New Roman" w:hAnsi="Times New Roman" w:cs="Times New Roman"/>
                <w:i/>
              </w:rPr>
              <w:t xml:space="preserve">              </w:t>
            </w:r>
            <w:r w:rsidR="00A2573D">
              <w:rPr>
                <w:rFonts w:ascii="Times New Roman" w:hAnsi="Times New Roman" w:cs="Times New Roman"/>
                <w:i/>
              </w:rPr>
              <w:t xml:space="preserve">      </w:t>
            </w:r>
            <w:r w:rsidR="00A2573D">
              <w:rPr>
                <w:rFonts w:ascii="Times New Roman" w:hAnsi="Times New Roman" w:cs="Times New Roman"/>
                <w:i/>
                <w:noProof/>
                <w:lang w:val="en-CA" w:eastAsia="en-CA"/>
              </w:rPr>
              <w:drawing>
                <wp:inline distT="0" distB="0" distL="0" distR="0" wp14:anchorId="4AEFDD29" wp14:editId="42917DD4">
                  <wp:extent cx="793841" cy="588208"/>
                  <wp:effectExtent l="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4938" cy="589021"/>
                          </a:xfrm>
                          <a:prstGeom prst="rect">
                            <a:avLst/>
                          </a:prstGeom>
                          <a:noFill/>
                          <a:ln>
                            <a:noFill/>
                          </a:ln>
                        </pic:spPr>
                      </pic:pic>
                    </a:graphicData>
                  </a:graphic>
                </wp:inline>
              </w:drawing>
            </w:r>
            <w:r w:rsidR="00441B8A">
              <w:rPr>
                <w:rFonts w:ascii="Times New Roman" w:hAnsi="Times New Roman" w:cs="Times New Roman"/>
                <w:i/>
              </w:rPr>
              <w:t xml:space="preserve">            </w:t>
            </w:r>
            <w:r>
              <w:rPr>
                <w:rFonts w:ascii="Times New Roman" w:hAnsi="Times New Roman" w:cs="Times New Roman"/>
                <w:i/>
              </w:rPr>
              <w:t xml:space="preserve">   </w:t>
            </w:r>
            <w:r w:rsidR="00390ED1" w:rsidRPr="00AF743E">
              <w:rPr>
                <w:rFonts w:ascii="Times New Roman" w:hAnsi="Times New Roman" w:cs="Times New Roman"/>
              </w:rPr>
              <w:t xml:space="preserve"> </w:t>
            </w:r>
            <w:r w:rsidR="00552286" w:rsidRPr="00AF743E">
              <w:rPr>
                <w:rFonts w:ascii="Times New Roman" w:hAnsi="Times New Roman" w:cs="Times New Roman"/>
              </w:rPr>
              <w:t xml:space="preserve"> </w:t>
            </w:r>
            <w:r w:rsidR="00AF743E">
              <w:rPr>
                <w:noProof/>
                <w:lang w:val="en-CA" w:eastAsia="en-CA"/>
              </w:rPr>
              <w:drawing>
                <wp:inline distT="0" distB="0" distL="0" distR="0" wp14:anchorId="173261A3" wp14:editId="0C6C4CA9">
                  <wp:extent cx="1064551" cy="658223"/>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4912" cy="658446"/>
                          </a:xfrm>
                          <a:prstGeom prst="rect">
                            <a:avLst/>
                          </a:prstGeom>
                          <a:noFill/>
                          <a:ln>
                            <a:noFill/>
                          </a:ln>
                        </pic:spPr>
                      </pic:pic>
                    </a:graphicData>
                  </a:graphic>
                </wp:inline>
              </w:drawing>
            </w:r>
            <w:r w:rsidR="00155023" w:rsidRPr="00AF743E">
              <w:rPr>
                <w:rFonts w:ascii="Times New Roman" w:hAnsi="Times New Roman" w:cs="Times New Roman"/>
              </w:rPr>
              <w:t xml:space="preserve">     </w:t>
            </w:r>
            <w:r>
              <w:rPr>
                <w:rFonts w:ascii="Times New Roman" w:hAnsi="Times New Roman" w:cs="Times New Roman"/>
              </w:rPr>
              <w:t xml:space="preserve">            </w:t>
            </w:r>
            <w:r w:rsidR="003837CD">
              <w:rPr>
                <w:rFonts w:ascii="Times New Roman" w:hAnsi="Times New Roman" w:cs="Times New Roman"/>
              </w:rPr>
              <w:t xml:space="preserve">   </w:t>
            </w:r>
            <w:r>
              <w:rPr>
                <w:rFonts w:ascii="Times New Roman" w:hAnsi="Times New Roman" w:cs="Times New Roman"/>
              </w:rPr>
              <w:t xml:space="preserve">   </w:t>
            </w:r>
            <w:r w:rsidR="0044309D">
              <w:rPr>
                <w:rFonts w:ascii="Times New Roman" w:hAnsi="Times New Roman" w:cs="Times New Roman"/>
              </w:rPr>
              <w:t xml:space="preserve">  </w:t>
            </w:r>
            <w:r w:rsidR="003837CD">
              <w:rPr>
                <w:rFonts w:ascii="Times New Roman" w:hAnsi="Times New Roman" w:cs="Times New Roman"/>
                <w:noProof/>
                <w:lang w:val="en-CA" w:eastAsia="en-CA"/>
              </w:rPr>
              <w:drawing>
                <wp:inline distT="0" distB="0" distL="0" distR="0" wp14:anchorId="6659454E" wp14:editId="3F6CFD0B">
                  <wp:extent cx="995680" cy="716507"/>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96675" cy="717223"/>
                          </a:xfrm>
                          <a:prstGeom prst="rect">
                            <a:avLst/>
                          </a:prstGeom>
                          <a:noFill/>
                          <a:ln>
                            <a:noFill/>
                          </a:ln>
                        </pic:spPr>
                      </pic:pic>
                    </a:graphicData>
                  </a:graphic>
                </wp:inline>
              </w:drawing>
            </w:r>
            <w:r w:rsidR="0044309D">
              <w:rPr>
                <w:rFonts w:ascii="Times New Roman" w:hAnsi="Times New Roman" w:cs="Times New Roman"/>
              </w:rPr>
              <w:t xml:space="preserve">        </w:t>
            </w:r>
            <w:r w:rsidR="00155023" w:rsidRPr="00AF743E">
              <w:rPr>
                <w:rFonts w:ascii="Times New Roman" w:hAnsi="Times New Roman" w:cs="Times New Roman"/>
              </w:rPr>
              <w:t xml:space="preserve"> </w:t>
            </w:r>
            <w:r>
              <w:rPr>
                <w:rFonts w:ascii="Times New Roman" w:hAnsi="Times New Roman" w:cs="Times New Roman"/>
              </w:rPr>
              <w:t xml:space="preserve">     </w:t>
            </w:r>
            <w:r w:rsidR="003837CD">
              <w:rPr>
                <w:rFonts w:ascii="Times New Roman" w:hAnsi="Times New Roman" w:cs="Times New Roman"/>
              </w:rPr>
              <w:t xml:space="preserve">  </w:t>
            </w:r>
            <w:r w:rsidR="00155023" w:rsidRPr="00AF743E">
              <w:rPr>
                <w:rFonts w:ascii="Times New Roman" w:hAnsi="Times New Roman" w:cs="Times New Roman"/>
              </w:rPr>
              <w:t xml:space="preserve">  </w:t>
            </w:r>
            <w:r w:rsidR="0044309D">
              <w:rPr>
                <w:rFonts w:ascii="Times New Roman" w:hAnsi="Times New Roman" w:cs="Times New Roman"/>
                <w:noProof/>
                <w:lang w:val="en-CA" w:eastAsia="en-CA"/>
              </w:rPr>
              <w:drawing>
                <wp:inline distT="0" distB="0" distL="0" distR="0" wp14:anchorId="3D785CFC" wp14:editId="1B0CA6FA">
                  <wp:extent cx="631785" cy="705848"/>
                  <wp:effectExtent l="0" t="0" r="3810" b="5715"/>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3075" cy="707289"/>
                          </a:xfrm>
                          <a:prstGeom prst="rect">
                            <a:avLst/>
                          </a:prstGeom>
                          <a:noFill/>
                          <a:ln>
                            <a:noFill/>
                          </a:ln>
                        </pic:spPr>
                      </pic:pic>
                    </a:graphicData>
                  </a:graphic>
                </wp:inline>
              </w:drawing>
            </w:r>
            <w:r w:rsidR="00155023" w:rsidRPr="00AF743E">
              <w:rPr>
                <w:rFonts w:ascii="Times New Roman" w:hAnsi="Times New Roman" w:cs="Times New Roman"/>
              </w:rPr>
              <w:t xml:space="preserve">      </w:t>
            </w:r>
            <w:r w:rsidR="00337DD5" w:rsidRPr="00AF743E">
              <w:rPr>
                <w:rFonts w:ascii="Times New Roman" w:hAnsi="Times New Roman" w:cs="Times New Roman"/>
              </w:rPr>
              <w:t xml:space="preserve">    </w:t>
            </w:r>
            <w:r w:rsidR="00155023" w:rsidRPr="00AF743E">
              <w:rPr>
                <w:rFonts w:ascii="Times New Roman" w:hAnsi="Times New Roman" w:cs="Times New Roman"/>
              </w:rPr>
              <w:t xml:space="preserve">    </w:t>
            </w:r>
          </w:p>
          <w:p w14:paraId="3A1051D6" w14:textId="74EC24A3" w:rsidR="00EF29A5" w:rsidRPr="00390ED1" w:rsidRDefault="00390ED1" w:rsidP="000B4CEB">
            <w:pPr>
              <w:rPr>
                <w:rFonts w:ascii="Times New Roman" w:hAnsi="Times New Roman" w:cs="Times New Roman"/>
              </w:rPr>
            </w:pPr>
            <w:r>
              <w:rPr>
                <w:rFonts w:ascii="Times New Roman" w:hAnsi="Times New Roman" w:cs="Times New Roman"/>
              </w:rPr>
              <w:t xml:space="preserve">    </w:t>
            </w:r>
            <w:r w:rsidR="00337DD5">
              <w:rPr>
                <w:rFonts w:ascii="Times New Roman" w:hAnsi="Times New Roman" w:cs="Times New Roman"/>
              </w:rPr>
              <w:t xml:space="preserve">        </w:t>
            </w:r>
            <w:r>
              <w:rPr>
                <w:rFonts w:ascii="Times New Roman" w:hAnsi="Times New Roman" w:cs="Times New Roman"/>
              </w:rPr>
              <w:t xml:space="preserve">                                        </w:t>
            </w:r>
            <w:r w:rsidR="00337DD5">
              <w:rPr>
                <w:rFonts w:ascii="Times New Roman" w:hAnsi="Times New Roman" w:cs="Times New Roman"/>
              </w:rPr>
              <w:t xml:space="preserve">                       </w:t>
            </w:r>
            <w:r>
              <w:rPr>
                <w:rFonts w:ascii="Times New Roman" w:hAnsi="Times New Roman" w:cs="Times New Roman"/>
              </w:rPr>
              <w:t xml:space="preserve"> </w:t>
            </w:r>
            <w:r w:rsidR="00155023">
              <w:rPr>
                <w:rFonts w:ascii="Times New Roman" w:hAnsi="Times New Roman" w:cs="Times New Roman"/>
              </w:rPr>
              <w:t xml:space="preserve">             </w:t>
            </w:r>
            <w:r>
              <w:rPr>
                <w:rFonts w:ascii="Times New Roman" w:hAnsi="Times New Roman" w:cs="Times New Roman"/>
              </w:rPr>
              <w:t xml:space="preserve">     </w:t>
            </w:r>
            <w:r>
              <w:t xml:space="preserve"> </w:t>
            </w:r>
          </w:p>
        </w:tc>
      </w:tr>
      <w:tr w:rsidR="00E36F99" w:rsidRPr="00F62E86" w14:paraId="03B97391" w14:textId="77777777" w:rsidTr="000B4CEB">
        <w:trPr>
          <w:trHeight w:val="262"/>
        </w:trPr>
        <w:tc>
          <w:tcPr>
            <w:tcW w:w="13716" w:type="dxa"/>
            <w:gridSpan w:val="2"/>
          </w:tcPr>
          <w:p w14:paraId="3657E4C9" w14:textId="0A4E547E" w:rsidR="00E36F99" w:rsidRDefault="001E2891" w:rsidP="000B4CEB">
            <w:pPr>
              <w:rPr>
                <w:rFonts w:ascii="Times New Roman" w:hAnsi="Times New Roman" w:cs="Times New Roman"/>
              </w:rPr>
            </w:pPr>
            <w:r>
              <w:rPr>
                <w:rFonts w:ascii="Times New Roman" w:hAnsi="Times New Roman" w:cs="Times New Roman"/>
              </w:rPr>
              <w:t>Important Terminology/Word Wall Words</w:t>
            </w:r>
          </w:p>
          <w:p w14:paraId="574BEFF8" w14:textId="77777777" w:rsidR="0016674F" w:rsidRDefault="00F27F8C" w:rsidP="00F27F8C">
            <w:pPr>
              <w:pStyle w:val="ListParagraph"/>
              <w:numPr>
                <w:ilvl w:val="0"/>
                <w:numId w:val="2"/>
              </w:numPr>
              <w:rPr>
                <w:rFonts w:ascii="Times New Roman" w:hAnsi="Times New Roman" w:cs="Times New Roman"/>
              </w:rPr>
            </w:pPr>
            <w:r>
              <w:rPr>
                <w:rFonts w:ascii="Times New Roman" w:hAnsi="Times New Roman" w:cs="Times New Roman"/>
              </w:rPr>
              <w:t>Freeze frame, implied action, actual action, sculpture</w:t>
            </w:r>
          </w:p>
          <w:p w14:paraId="64F0C4C4" w14:textId="23526F5C" w:rsidR="00406E43" w:rsidRPr="00F27F8C" w:rsidRDefault="00406E43" w:rsidP="00406E43">
            <w:pPr>
              <w:pStyle w:val="ListParagraph"/>
              <w:rPr>
                <w:rFonts w:ascii="Times New Roman" w:hAnsi="Times New Roman" w:cs="Times New Roman"/>
              </w:rPr>
            </w:pPr>
          </w:p>
        </w:tc>
      </w:tr>
      <w:tr w:rsidR="00E36F99" w:rsidRPr="00F62E86" w14:paraId="340F4600" w14:textId="77777777" w:rsidTr="00F90E8C">
        <w:trPr>
          <w:trHeight w:val="84"/>
        </w:trPr>
        <w:tc>
          <w:tcPr>
            <w:tcW w:w="13716" w:type="dxa"/>
            <w:gridSpan w:val="2"/>
            <w:shd w:val="clear" w:color="auto" w:fill="D9D9D9" w:themeFill="background1" w:themeFillShade="D9"/>
          </w:tcPr>
          <w:p w14:paraId="7C93256A" w14:textId="77777777" w:rsidR="00E36F99" w:rsidRPr="00F62E86" w:rsidRDefault="001E2891" w:rsidP="000B4CEB">
            <w:pPr>
              <w:rPr>
                <w:rFonts w:ascii="Times New Roman" w:hAnsi="Times New Roman" w:cs="Times New Roman"/>
              </w:rPr>
            </w:pPr>
            <w:r>
              <w:rPr>
                <w:rFonts w:ascii="Times New Roman" w:hAnsi="Times New Roman" w:cs="Times New Roman"/>
              </w:rPr>
              <w:lastRenderedPageBreak/>
              <w:t>How Will You Teach This?</w:t>
            </w:r>
          </w:p>
        </w:tc>
      </w:tr>
      <w:tr w:rsidR="00E36F99" w:rsidRPr="00F62E86" w14:paraId="7F54B90C" w14:textId="77777777" w:rsidTr="000B4CEB">
        <w:trPr>
          <w:trHeight w:val="284"/>
        </w:trPr>
        <w:tc>
          <w:tcPr>
            <w:tcW w:w="13716" w:type="dxa"/>
            <w:gridSpan w:val="2"/>
          </w:tcPr>
          <w:p w14:paraId="48FD3675" w14:textId="7D4ACA93" w:rsidR="00E36F99" w:rsidRDefault="00022783" w:rsidP="000B4CEB">
            <w:pPr>
              <w:rPr>
                <w:rFonts w:ascii="Times New Roman" w:hAnsi="Times New Roman" w:cs="Times New Roman"/>
              </w:rPr>
            </w:pPr>
            <w:r>
              <w:rPr>
                <w:rFonts w:ascii="Times New Roman" w:hAnsi="Times New Roman" w:cs="Times New Roman"/>
              </w:rPr>
              <w:t>Minds On!</w:t>
            </w:r>
          </w:p>
          <w:p w14:paraId="351EF2C8" w14:textId="418B8F44" w:rsidR="00022783" w:rsidRPr="00F62E86" w:rsidRDefault="00546028" w:rsidP="000B4CEB">
            <w:pPr>
              <w:rPr>
                <w:rFonts w:ascii="Times New Roman" w:hAnsi="Times New Roman" w:cs="Times New Roman"/>
              </w:rPr>
            </w:pPr>
            <w:r>
              <w:rPr>
                <w:rFonts w:ascii="Times New Roman" w:hAnsi="Times New Roman" w:cs="Times New Roman"/>
              </w:rPr>
              <w:t xml:space="preserve">Begin the class with some active drama techniques to get the students moving. </w:t>
            </w:r>
            <w:r w:rsidR="00272D33">
              <w:rPr>
                <w:rFonts w:ascii="Times New Roman" w:hAnsi="Times New Roman" w:cs="Times New Roman"/>
              </w:rPr>
              <w:t>In this process, students will learn about actual action.</w:t>
            </w:r>
            <w:r w:rsidR="007F2385">
              <w:rPr>
                <w:rFonts w:ascii="Times New Roman" w:hAnsi="Times New Roman" w:cs="Times New Roman"/>
              </w:rPr>
              <w:t xml:space="preserve"> This activity is called “Emotion Walk.” The exercise will get the students thinking about how they move their bodies and how they move in various situations.</w:t>
            </w:r>
            <w:r w:rsidR="00F847F4">
              <w:rPr>
                <w:rFonts w:ascii="Times New Roman" w:hAnsi="Times New Roman" w:cs="Times New Roman"/>
              </w:rPr>
              <w:t xml:space="preserve"> First, brainstorm with the students the variety of ways that we can move our bodies through space: walk, crawl, roll, hop, skip, jump, leap, gallop, etc.</w:t>
            </w:r>
            <w:r w:rsidR="007F2385">
              <w:rPr>
                <w:rFonts w:ascii="Times New Roman" w:hAnsi="Times New Roman" w:cs="Times New Roman"/>
              </w:rPr>
              <w:t xml:space="preserve"> Each student finds a personal space around the room.</w:t>
            </w:r>
            <w:r w:rsidR="00F847F4">
              <w:rPr>
                <w:rFonts w:ascii="Times New Roman" w:hAnsi="Times New Roman" w:cs="Times New Roman"/>
              </w:rPr>
              <w:t xml:space="preserve"> The teacher will act as the caller who will shout out the corresponding movement for students to follow. After 30 seconds, stop the class to reflect on how we can change the movement (size: high, low, narrow, wide; time: slow, fast; weight: light, heavy; direction: straight, diagonal, horizontal; and tension: loose and relaxed, tense and constricted).</w:t>
            </w:r>
            <w:r w:rsidR="00D7058E">
              <w:rPr>
                <w:rFonts w:ascii="Times New Roman" w:hAnsi="Times New Roman" w:cs="Times New Roman"/>
              </w:rPr>
              <w:t xml:space="preserve"> Students begin to form a walkway (students on either side with an opening between the two lines). One at a time, students will enter the pathway and perform the movement mentioned by the caller (Ex. Be as happy as you can be). Students observing the classmate will be asked questions related to how the person moved throughout the space (Are his muscles loose or tense? Is he walking fast or slow? Does he look happy? If not, how can we coach him to represent happiness?</w:t>
            </w:r>
          </w:p>
        </w:tc>
      </w:tr>
      <w:tr w:rsidR="00272D33" w:rsidRPr="00F62E86" w14:paraId="3F0EB8D4" w14:textId="77777777" w:rsidTr="007F2385">
        <w:trPr>
          <w:trHeight w:val="472"/>
        </w:trPr>
        <w:tc>
          <w:tcPr>
            <w:tcW w:w="6858" w:type="dxa"/>
            <w:vMerge w:val="restart"/>
          </w:tcPr>
          <w:p w14:paraId="704BEBC1" w14:textId="62C6906D" w:rsidR="00272D33" w:rsidRDefault="00272D33" w:rsidP="000B4CEB">
            <w:pPr>
              <w:rPr>
                <w:rFonts w:ascii="Times New Roman" w:hAnsi="Times New Roman" w:cs="Times New Roman"/>
              </w:rPr>
            </w:pPr>
            <w:r>
              <w:rPr>
                <w:rFonts w:ascii="Times New Roman" w:hAnsi="Times New Roman" w:cs="Times New Roman"/>
              </w:rPr>
              <w:t>Lesson Overview</w:t>
            </w:r>
            <w:r>
              <w:rPr>
                <w:rFonts w:ascii="Times New Roman" w:hAnsi="Times New Roman" w:cs="Times New Roman"/>
              </w:rPr>
              <w:br/>
            </w:r>
            <w:r w:rsidRPr="00A9663C">
              <w:rPr>
                <w:rFonts w:ascii="Times New Roman" w:hAnsi="Times New Roman" w:cs="Times New Roman"/>
                <w:u w:val="single"/>
              </w:rPr>
              <w:t>Cementing the Knowledge</w:t>
            </w:r>
          </w:p>
          <w:p w14:paraId="57FB67B6" w14:textId="11CDBC76" w:rsidR="001C1AEE" w:rsidRDefault="00664A4B" w:rsidP="00664A4B">
            <w:pPr>
              <w:pStyle w:val="ListParagraph"/>
              <w:numPr>
                <w:ilvl w:val="0"/>
                <w:numId w:val="4"/>
              </w:numPr>
              <w:rPr>
                <w:rFonts w:ascii="Times New Roman" w:hAnsi="Times New Roman" w:cs="Times New Roman"/>
              </w:rPr>
            </w:pPr>
            <w:r>
              <w:rPr>
                <w:rFonts w:ascii="Times New Roman" w:hAnsi="Times New Roman" w:cs="Times New Roman"/>
              </w:rPr>
              <w:t>Show the attached images. What do the students see wh</w:t>
            </w:r>
            <w:r w:rsidR="001C1AEE">
              <w:rPr>
                <w:rFonts w:ascii="Times New Roman" w:hAnsi="Times New Roman" w:cs="Times New Roman"/>
              </w:rPr>
              <w:t xml:space="preserve">en they look at each painting (lines, objects, colours, shapes)? </w:t>
            </w:r>
            <w:r w:rsidR="00420D8C">
              <w:rPr>
                <w:rFonts w:ascii="Times New Roman" w:hAnsi="Times New Roman" w:cs="Times New Roman"/>
              </w:rPr>
              <w:t xml:space="preserve">Like Paul Peel, artists often </w:t>
            </w:r>
            <w:r w:rsidR="001C1AEE">
              <w:rPr>
                <w:rFonts w:ascii="Times New Roman" w:hAnsi="Times New Roman" w:cs="Times New Roman"/>
              </w:rPr>
              <w:t>tell stories in their art</w:t>
            </w:r>
            <w:r>
              <w:rPr>
                <w:rFonts w:ascii="Times New Roman" w:hAnsi="Times New Roman" w:cs="Times New Roman"/>
              </w:rPr>
              <w:t>work</w:t>
            </w:r>
            <w:r w:rsidR="001C1AEE">
              <w:rPr>
                <w:rFonts w:ascii="Times New Roman" w:hAnsi="Times New Roman" w:cs="Times New Roman"/>
              </w:rPr>
              <w:t xml:space="preserve">. </w:t>
            </w:r>
            <w:r>
              <w:rPr>
                <w:rFonts w:ascii="Times New Roman" w:hAnsi="Times New Roman" w:cs="Times New Roman"/>
              </w:rPr>
              <w:t>What is the story</w:t>
            </w:r>
            <w:r w:rsidR="001C1AEE">
              <w:rPr>
                <w:rFonts w:ascii="Times New Roman" w:hAnsi="Times New Roman" w:cs="Times New Roman"/>
              </w:rPr>
              <w:t xml:space="preserve"> of each painting? </w:t>
            </w:r>
            <w:r>
              <w:rPr>
                <w:rFonts w:ascii="Times New Roman" w:hAnsi="Times New Roman" w:cs="Times New Roman"/>
              </w:rPr>
              <w:t xml:space="preserve">Is there actual movement in the painting? </w:t>
            </w:r>
            <w:r w:rsidR="001C1AEE">
              <w:rPr>
                <w:rFonts w:ascii="Times New Roman" w:hAnsi="Times New Roman" w:cs="Times New Roman"/>
              </w:rPr>
              <w:t>How can we tell? Talk about the movement of lines to indicate movement</w:t>
            </w:r>
          </w:p>
          <w:p w14:paraId="265ED364" w14:textId="602DBA41" w:rsidR="00664A4B" w:rsidRDefault="001C1AEE" w:rsidP="00664A4B">
            <w:pPr>
              <w:pStyle w:val="ListParagraph"/>
              <w:numPr>
                <w:ilvl w:val="0"/>
                <w:numId w:val="4"/>
              </w:numPr>
              <w:rPr>
                <w:rFonts w:ascii="Times New Roman" w:hAnsi="Times New Roman" w:cs="Times New Roman"/>
              </w:rPr>
            </w:pPr>
            <w:r>
              <w:rPr>
                <w:rFonts w:ascii="Times New Roman" w:hAnsi="Times New Roman" w:cs="Times New Roman"/>
              </w:rPr>
              <w:t>I</w:t>
            </w:r>
            <w:r w:rsidR="00664A4B">
              <w:rPr>
                <w:rFonts w:ascii="Times New Roman" w:hAnsi="Times New Roman" w:cs="Times New Roman"/>
              </w:rPr>
              <w:t xml:space="preserve">ntroduce implied action. You may use a SMART board to circle the implied actions in each scene. </w:t>
            </w:r>
          </w:p>
          <w:p w14:paraId="13094BAF" w14:textId="2154C428" w:rsidR="00664A4B" w:rsidRPr="00664A4B" w:rsidRDefault="00664A4B" w:rsidP="00664A4B">
            <w:pPr>
              <w:pStyle w:val="ListParagraph"/>
              <w:numPr>
                <w:ilvl w:val="0"/>
                <w:numId w:val="4"/>
              </w:numPr>
              <w:rPr>
                <w:rFonts w:ascii="Times New Roman" w:hAnsi="Times New Roman" w:cs="Times New Roman"/>
              </w:rPr>
            </w:pPr>
            <w:r w:rsidRPr="00664A4B">
              <w:rPr>
                <w:rFonts w:ascii="Times New Roman" w:hAnsi="Times New Roman" w:cs="Times New Roman"/>
              </w:rPr>
              <w:t xml:space="preserve">Create a sculpture gallery with the class by focusing on freeze frames. Ask the students to pretend they were bouncing a ball on the floor. Have the students freeze in mid-air. What do we notice about their bodies? They look frozen in time and resemble what we often see in the design of sport trophies – implied action. </w:t>
            </w:r>
          </w:p>
          <w:p w14:paraId="7ACDE79B" w14:textId="4DCE465F" w:rsidR="00272D33" w:rsidRPr="00664A4B" w:rsidRDefault="00272D33" w:rsidP="00664A4B">
            <w:pPr>
              <w:rPr>
                <w:rFonts w:ascii="Times New Roman" w:hAnsi="Times New Roman" w:cs="Times New Roman"/>
              </w:rPr>
            </w:pPr>
          </w:p>
        </w:tc>
        <w:tc>
          <w:tcPr>
            <w:tcW w:w="6858" w:type="dxa"/>
            <w:shd w:val="clear" w:color="auto" w:fill="A6A6A6" w:themeFill="background1" w:themeFillShade="A6"/>
          </w:tcPr>
          <w:p w14:paraId="2BA0489F" w14:textId="548E3010" w:rsidR="00272D33" w:rsidRPr="007F2385" w:rsidRDefault="007F2385" w:rsidP="007F2385">
            <w:pPr>
              <w:jc w:val="center"/>
              <w:rPr>
                <w:rFonts w:ascii="Times New Roman" w:hAnsi="Times New Roman" w:cs="Times New Roman"/>
                <w:b/>
              </w:rPr>
            </w:pPr>
            <w:r>
              <w:rPr>
                <w:rFonts w:ascii="Times New Roman" w:hAnsi="Times New Roman" w:cs="Times New Roman"/>
                <w:b/>
              </w:rPr>
              <w:t>Task &amp; Assessment</w:t>
            </w:r>
          </w:p>
        </w:tc>
      </w:tr>
      <w:tr w:rsidR="00272D33" w:rsidRPr="00F62E86" w14:paraId="72A57E15" w14:textId="77777777" w:rsidTr="00664A4B">
        <w:trPr>
          <w:trHeight w:val="3697"/>
        </w:trPr>
        <w:tc>
          <w:tcPr>
            <w:tcW w:w="6858" w:type="dxa"/>
            <w:vMerge/>
          </w:tcPr>
          <w:p w14:paraId="4D2AB24B" w14:textId="77777777" w:rsidR="00272D33" w:rsidRDefault="00272D33" w:rsidP="000B4CEB">
            <w:pPr>
              <w:rPr>
                <w:rFonts w:ascii="Times New Roman" w:hAnsi="Times New Roman" w:cs="Times New Roman"/>
              </w:rPr>
            </w:pPr>
          </w:p>
        </w:tc>
        <w:tc>
          <w:tcPr>
            <w:tcW w:w="6858" w:type="dxa"/>
            <w:shd w:val="clear" w:color="auto" w:fill="A6A6A6" w:themeFill="background1" w:themeFillShade="A6"/>
          </w:tcPr>
          <w:p w14:paraId="02100385" w14:textId="77777777" w:rsidR="001C1AEE" w:rsidRPr="001C1AEE" w:rsidRDefault="001C1AEE" w:rsidP="001C1AEE">
            <w:pPr>
              <w:rPr>
                <w:rFonts w:ascii="Times New Roman" w:hAnsi="Times New Roman" w:cs="Times New Roman"/>
              </w:rPr>
            </w:pPr>
          </w:p>
          <w:p w14:paraId="3B63C71B" w14:textId="77777777" w:rsidR="001C1AEE" w:rsidRDefault="001C1AEE" w:rsidP="001C1AEE">
            <w:pPr>
              <w:pStyle w:val="ListParagraph"/>
              <w:rPr>
                <w:rFonts w:ascii="Times New Roman" w:hAnsi="Times New Roman" w:cs="Times New Roman"/>
              </w:rPr>
            </w:pPr>
          </w:p>
          <w:p w14:paraId="7DDA1CB7" w14:textId="77777777" w:rsidR="001C1AEE" w:rsidRDefault="001C1AEE" w:rsidP="001C1AEE">
            <w:pPr>
              <w:pStyle w:val="ListParagraph"/>
              <w:rPr>
                <w:rFonts w:ascii="Times New Roman" w:hAnsi="Times New Roman" w:cs="Times New Roman"/>
              </w:rPr>
            </w:pPr>
          </w:p>
          <w:p w14:paraId="338C9B62" w14:textId="77777777" w:rsidR="001C1AEE" w:rsidRDefault="001C1AEE" w:rsidP="001C1AEE">
            <w:pPr>
              <w:pStyle w:val="ListParagraph"/>
              <w:rPr>
                <w:rFonts w:ascii="Times New Roman" w:hAnsi="Times New Roman" w:cs="Times New Roman"/>
              </w:rPr>
            </w:pPr>
          </w:p>
          <w:p w14:paraId="3431BEAB" w14:textId="77777777" w:rsidR="001C1AEE" w:rsidRDefault="001C1AEE" w:rsidP="001C1AEE">
            <w:pPr>
              <w:pStyle w:val="ListParagraph"/>
              <w:rPr>
                <w:rFonts w:ascii="Times New Roman" w:hAnsi="Times New Roman" w:cs="Times New Roman"/>
              </w:rPr>
            </w:pPr>
          </w:p>
          <w:p w14:paraId="736C6535" w14:textId="77777777" w:rsidR="001C1AEE" w:rsidRDefault="001C1AEE" w:rsidP="001C1AEE">
            <w:pPr>
              <w:pStyle w:val="ListParagraph"/>
              <w:rPr>
                <w:rFonts w:ascii="Times New Roman" w:hAnsi="Times New Roman" w:cs="Times New Roman"/>
              </w:rPr>
            </w:pPr>
          </w:p>
          <w:p w14:paraId="2073A036" w14:textId="77777777" w:rsidR="001C1AEE" w:rsidRDefault="001C1AEE" w:rsidP="001C1AEE">
            <w:pPr>
              <w:pStyle w:val="ListParagraph"/>
              <w:rPr>
                <w:rFonts w:ascii="Times New Roman" w:hAnsi="Times New Roman" w:cs="Times New Roman"/>
              </w:rPr>
            </w:pPr>
          </w:p>
          <w:p w14:paraId="0ED5F822" w14:textId="77777777" w:rsidR="001C1AEE" w:rsidRDefault="001C1AEE" w:rsidP="001C1AEE">
            <w:pPr>
              <w:pStyle w:val="ListParagraph"/>
              <w:rPr>
                <w:rFonts w:ascii="Times New Roman" w:hAnsi="Times New Roman" w:cs="Times New Roman"/>
              </w:rPr>
            </w:pPr>
          </w:p>
          <w:p w14:paraId="758827A3" w14:textId="46726DC6" w:rsidR="00272D33" w:rsidRDefault="00272D33" w:rsidP="001C1AEE">
            <w:pPr>
              <w:pStyle w:val="ListParagraph"/>
              <w:numPr>
                <w:ilvl w:val="0"/>
                <w:numId w:val="2"/>
              </w:numPr>
              <w:rPr>
                <w:rFonts w:ascii="Times New Roman" w:hAnsi="Times New Roman" w:cs="Times New Roman"/>
              </w:rPr>
            </w:pPr>
            <w:r w:rsidRPr="001C1AEE">
              <w:rPr>
                <w:rFonts w:ascii="Times New Roman" w:hAnsi="Times New Roman" w:cs="Times New Roman"/>
              </w:rPr>
              <w:t>Activity: Using the air-dry clay, design and create a clay sculpture that showcases implied action (Hint: sport trophies)</w:t>
            </w:r>
          </w:p>
          <w:p w14:paraId="594D1877" w14:textId="77777777" w:rsidR="001C1AEE" w:rsidRDefault="001C1AEE" w:rsidP="001C1AEE">
            <w:pPr>
              <w:pStyle w:val="ListParagraph"/>
              <w:numPr>
                <w:ilvl w:val="0"/>
                <w:numId w:val="2"/>
              </w:numPr>
              <w:rPr>
                <w:rFonts w:ascii="Times New Roman" w:hAnsi="Times New Roman" w:cs="Times New Roman"/>
              </w:rPr>
            </w:pPr>
            <w:r>
              <w:rPr>
                <w:rFonts w:ascii="Times New Roman" w:hAnsi="Times New Roman" w:cs="Times New Roman"/>
              </w:rPr>
              <w:t>Success criteria</w:t>
            </w:r>
          </w:p>
          <w:p w14:paraId="7DB066FE" w14:textId="13955A32" w:rsidR="001C1AEE" w:rsidRPr="001C1AEE" w:rsidRDefault="001C1AEE" w:rsidP="001C1AEE">
            <w:pPr>
              <w:pStyle w:val="ListParagraph"/>
              <w:numPr>
                <w:ilvl w:val="0"/>
                <w:numId w:val="2"/>
              </w:numPr>
              <w:rPr>
                <w:rFonts w:ascii="Times New Roman" w:hAnsi="Times New Roman" w:cs="Times New Roman"/>
              </w:rPr>
            </w:pPr>
            <w:r>
              <w:rPr>
                <w:rFonts w:ascii="Times New Roman" w:hAnsi="Times New Roman" w:cs="Times New Roman"/>
              </w:rPr>
              <w:t>Peer and self evaluations</w:t>
            </w:r>
          </w:p>
          <w:p w14:paraId="7A06D1A4" w14:textId="1EA3307F" w:rsidR="00272D33" w:rsidRDefault="00272D33" w:rsidP="00272D33">
            <w:pPr>
              <w:tabs>
                <w:tab w:val="left" w:pos="1714"/>
              </w:tabs>
              <w:rPr>
                <w:rFonts w:ascii="Times New Roman" w:hAnsi="Times New Roman" w:cs="Times New Roman"/>
              </w:rPr>
            </w:pPr>
          </w:p>
        </w:tc>
      </w:tr>
      <w:tr w:rsidR="00E36F99" w:rsidRPr="00F62E86" w14:paraId="7BCD69BE" w14:textId="77777777" w:rsidTr="000B4CEB">
        <w:trPr>
          <w:trHeight w:val="284"/>
        </w:trPr>
        <w:tc>
          <w:tcPr>
            <w:tcW w:w="13716" w:type="dxa"/>
            <w:gridSpan w:val="2"/>
          </w:tcPr>
          <w:p w14:paraId="32D57848" w14:textId="736C0F56" w:rsidR="00E36F99" w:rsidRDefault="00022783" w:rsidP="000B4CEB">
            <w:pPr>
              <w:rPr>
                <w:rFonts w:ascii="Times New Roman" w:hAnsi="Times New Roman" w:cs="Times New Roman"/>
              </w:rPr>
            </w:pPr>
            <w:r>
              <w:rPr>
                <w:rFonts w:ascii="Times New Roman" w:hAnsi="Times New Roman" w:cs="Times New Roman"/>
              </w:rPr>
              <w:t>Consolidation</w:t>
            </w:r>
          </w:p>
          <w:p w14:paraId="78E5F837" w14:textId="77777777" w:rsidR="00664A4B" w:rsidRDefault="00A9663C" w:rsidP="005D0A0F">
            <w:pPr>
              <w:rPr>
                <w:rFonts w:ascii="Times New Roman" w:hAnsi="Times New Roman" w:cs="Times New Roman"/>
                <w:u w:val="single"/>
              </w:rPr>
            </w:pPr>
            <w:r w:rsidRPr="00A9663C">
              <w:rPr>
                <w:rFonts w:ascii="Times New Roman" w:hAnsi="Times New Roman" w:cs="Times New Roman"/>
                <w:u w:val="single"/>
              </w:rPr>
              <w:t>The Beautiful Project</w:t>
            </w:r>
          </w:p>
          <w:p w14:paraId="42741EC6" w14:textId="0B140833" w:rsidR="00022783" w:rsidRPr="00664A4B" w:rsidRDefault="00664A4B" w:rsidP="005D0A0F">
            <w:pPr>
              <w:rPr>
                <w:rFonts w:ascii="Times New Roman" w:hAnsi="Times New Roman" w:cs="Times New Roman"/>
              </w:rPr>
            </w:pPr>
            <w:r>
              <w:rPr>
                <w:rFonts w:ascii="Times New Roman" w:hAnsi="Times New Roman" w:cs="Times New Roman"/>
              </w:rPr>
              <w:t>This activity is open-ended to allow for creativity and enable students to use th</w:t>
            </w:r>
            <w:r w:rsidR="001C1AEE">
              <w:rPr>
                <w:rFonts w:ascii="Times New Roman" w:hAnsi="Times New Roman" w:cs="Times New Roman"/>
              </w:rPr>
              <w:t>e techniques they have learned on how to create implied action. The purpose is for them to draw a scene that represents implied action to tell a story.</w:t>
            </w:r>
            <w:r w:rsidR="00D7058E" w:rsidRPr="00664A4B">
              <w:rPr>
                <w:rFonts w:ascii="Times New Roman" w:hAnsi="Times New Roman" w:cs="Times New Roman"/>
              </w:rPr>
              <w:br/>
            </w:r>
            <w:r w:rsidR="00A9663C" w:rsidRPr="00664A4B">
              <w:rPr>
                <w:rFonts w:ascii="Times New Roman" w:hAnsi="Times New Roman" w:cs="Times New Roman"/>
              </w:rPr>
              <w:br/>
            </w:r>
          </w:p>
        </w:tc>
      </w:tr>
    </w:tbl>
    <w:p w14:paraId="4E876293" w14:textId="183141FD" w:rsidR="00F00251" w:rsidRPr="00F90E8C" w:rsidRDefault="00F00251" w:rsidP="00F90E8C"/>
    <w:sectPr w:rsidR="00F00251" w:rsidRPr="00F90E8C" w:rsidSect="00F90E8C">
      <w:pgSz w:w="15840" w:h="12240" w:orient="landscape"/>
      <w:pgMar w:top="851" w:right="1239" w:bottom="993"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3F118E" w14:textId="77777777" w:rsidR="00664A4B" w:rsidRDefault="00664A4B" w:rsidP="00F00251">
      <w:r>
        <w:separator/>
      </w:r>
    </w:p>
  </w:endnote>
  <w:endnote w:type="continuationSeparator" w:id="0">
    <w:p w14:paraId="5C3B9722" w14:textId="77777777" w:rsidR="00664A4B" w:rsidRDefault="00664A4B" w:rsidP="00F002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3C7093" w14:textId="77777777" w:rsidR="00664A4B" w:rsidRDefault="00664A4B" w:rsidP="00F00251">
      <w:r>
        <w:separator/>
      </w:r>
    </w:p>
  </w:footnote>
  <w:footnote w:type="continuationSeparator" w:id="0">
    <w:p w14:paraId="67D54075" w14:textId="77777777" w:rsidR="00664A4B" w:rsidRDefault="00664A4B" w:rsidP="00F002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130E16"/>
    <w:multiLevelType w:val="hybridMultilevel"/>
    <w:tmpl w:val="AA9CB6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4D12F9"/>
    <w:multiLevelType w:val="hybridMultilevel"/>
    <w:tmpl w:val="DA64C3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B01728"/>
    <w:multiLevelType w:val="hybridMultilevel"/>
    <w:tmpl w:val="0CE87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FE32189"/>
    <w:multiLevelType w:val="hybridMultilevel"/>
    <w:tmpl w:val="73CE40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2E8"/>
    <w:rsid w:val="00022783"/>
    <w:rsid w:val="00046D36"/>
    <w:rsid w:val="000529B0"/>
    <w:rsid w:val="000A75B2"/>
    <w:rsid w:val="000B3E11"/>
    <w:rsid w:val="000B4CEB"/>
    <w:rsid w:val="000F678C"/>
    <w:rsid w:val="0013512A"/>
    <w:rsid w:val="00150D26"/>
    <w:rsid w:val="00155023"/>
    <w:rsid w:val="0016674F"/>
    <w:rsid w:val="00167433"/>
    <w:rsid w:val="00182BB6"/>
    <w:rsid w:val="001C1AEE"/>
    <w:rsid w:val="001E0271"/>
    <w:rsid w:val="001E2891"/>
    <w:rsid w:val="001F52E8"/>
    <w:rsid w:val="00272D33"/>
    <w:rsid w:val="002B523B"/>
    <w:rsid w:val="002B659C"/>
    <w:rsid w:val="0033748C"/>
    <w:rsid w:val="00337DD5"/>
    <w:rsid w:val="00341F7D"/>
    <w:rsid w:val="003837CD"/>
    <w:rsid w:val="00390ED1"/>
    <w:rsid w:val="003A6564"/>
    <w:rsid w:val="00406E43"/>
    <w:rsid w:val="00413A40"/>
    <w:rsid w:val="00420D8C"/>
    <w:rsid w:val="0042279B"/>
    <w:rsid w:val="00441B8A"/>
    <w:rsid w:val="0044309D"/>
    <w:rsid w:val="004A430C"/>
    <w:rsid w:val="004D4A81"/>
    <w:rsid w:val="005104CA"/>
    <w:rsid w:val="00510A26"/>
    <w:rsid w:val="00510EA3"/>
    <w:rsid w:val="00546028"/>
    <w:rsid w:val="00552286"/>
    <w:rsid w:val="00583598"/>
    <w:rsid w:val="005D0A0F"/>
    <w:rsid w:val="005E35C2"/>
    <w:rsid w:val="005F074C"/>
    <w:rsid w:val="0062029F"/>
    <w:rsid w:val="0062579A"/>
    <w:rsid w:val="00664A4B"/>
    <w:rsid w:val="006733FC"/>
    <w:rsid w:val="006D39F8"/>
    <w:rsid w:val="006E7DEB"/>
    <w:rsid w:val="00700E51"/>
    <w:rsid w:val="007873E3"/>
    <w:rsid w:val="007F2385"/>
    <w:rsid w:val="007F3A77"/>
    <w:rsid w:val="00830EF1"/>
    <w:rsid w:val="008874D4"/>
    <w:rsid w:val="008A1AD1"/>
    <w:rsid w:val="008B2BF8"/>
    <w:rsid w:val="008F2D3A"/>
    <w:rsid w:val="009B6A03"/>
    <w:rsid w:val="009C4F9A"/>
    <w:rsid w:val="009C5315"/>
    <w:rsid w:val="00A2573D"/>
    <w:rsid w:val="00A30D57"/>
    <w:rsid w:val="00A90F18"/>
    <w:rsid w:val="00A9663C"/>
    <w:rsid w:val="00AA50A5"/>
    <w:rsid w:val="00AF155B"/>
    <w:rsid w:val="00AF743E"/>
    <w:rsid w:val="00B40E49"/>
    <w:rsid w:val="00B530B7"/>
    <w:rsid w:val="00BA407A"/>
    <w:rsid w:val="00C6480E"/>
    <w:rsid w:val="00C72B27"/>
    <w:rsid w:val="00C818BB"/>
    <w:rsid w:val="00CD10EC"/>
    <w:rsid w:val="00D6219B"/>
    <w:rsid w:val="00D7058E"/>
    <w:rsid w:val="00E34483"/>
    <w:rsid w:val="00E36F99"/>
    <w:rsid w:val="00E67B9F"/>
    <w:rsid w:val="00E75991"/>
    <w:rsid w:val="00EA3E12"/>
    <w:rsid w:val="00EA4A59"/>
    <w:rsid w:val="00EF29A5"/>
    <w:rsid w:val="00F00251"/>
    <w:rsid w:val="00F014B4"/>
    <w:rsid w:val="00F27F8C"/>
    <w:rsid w:val="00F46425"/>
    <w:rsid w:val="00F5456A"/>
    <w:rsid w:val="00F62E86"/>
    <w:rsid w:val="00F847F4"/>
    <w:rsid w:val="00F90E8C"/>
    <w:rsid w:val="00F93893"/>
    <w:rsid w:val="00FC65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AB56A1"/>
  <w14:defaultImageDpi w14:val="300"/>
  <w15:docId w15:val="{E5D9C23F-4D45-4009-ACE4-A550C909E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36F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40E49"/>
    <w:pPr>
      <w:ind w:left="720"/>
      <w:contextualSpacing/>
    </w:pPr>
  </w:style>
  <w:style w:type="paragraph" w:styleId="BalloonText">
    <w:name w:val="Balloon Text"/>
    <w:basedOn w:val="Normal"/>
    <w:link w:val="BalloonTextChar"/>
    <w:uiPriority w:val="99"/>
    <w:semiHidden/>
    <w:unhideWhenUsed/>
    <w:rsid w:val="00552286"/>
    <w:rPr>
      <w:rFonts w:ascii="Lucida Grande" w:hAnsi="Lucida Grande"/>
      <w:sz w:val="18"/>
      <w:szCs w:val="18"/>
    </w:rPr>
  </w:style>
  <w:style w:type="character" w:customStyle="1" w:styleId="BalloonTextChar">
    <w:name w:val="Balloon Text Char"/>
    <w:basedOn w:val="DefaultParagraphFont"/>
    <w:link w:val="BalloonText"/>
    <w:uiPriority w:val="99"/>
    <w:semiHidden/>
    <w:rsid w:val="00552286"/>
    <w:rPr>
      <w:rFonts w:ascii="Lucida Grande" w:hAnsi="Lucida Grande"/>
      <w:sz w:val="18"/>
      <w:szCs w:val="18"/>
    </w:rPr>
  </w:style>
  <w:style w:type="character" w:styleId="Hyperlink">
    <w:name w:val="Hyperlink"/>
    <w:basedOn w:val="DefaultParagraphFont"/>
    <w:uiPriority w:val="99"/>
    <w:unhideWhenUsed/>
    <w:rsid w:val="002B523B"/>
    <w:rPr>
      <w:color w:val="0000FF" w:themeColor="hyperlink"/>
      <w:u w:val="single"/>
    </w:rPr>
  </w:style>
  <w:style w:type="paragraph" w:styleId="Header">
    <w:name w:val="header"/>
    <w:basedOn w:val="Normal"/>
    <w:link w:val="HeaderChar"/>
    <w:uiPriority w:val="99"/>
    <w:unhideWhenUsed/>
    <w:rsid w:val="000B4CEB"/>
    <w:pPr>
      <w:tabs>
        <w:tab w:val="center" w:pos="4320"/>
        <w:tab w:val="right" w:pos="8640"/>
      </w:tabs>
    </w:pPr>
  </w:style>
  <w:style w:type="character" w:customStyle="1" w:styleId="HeaderChar">
    <w:name w:val="Header Char"/>
    <w:basedOn w:val="DefaultParagraphFont"/>
    <w:link w:val="Header"/>
    <w:uiPriority w:val="99"/>
    <w:rsid w:val="000B4CEB"/>
  </w:style>
  <w:style w:type="paragraph" w:styleId="Footer">
    <w:name w:val="footer"/>
    <w:basedOn w:val="Normal"/>
    <w:link w:val="FooterChar"/>
    <w:uiPriority w:val="99"/>
    <w:unhideWhenUsed/>
    <w:rsid w:val="000B4CEB"/>
    <w:pPr>
      <w:tabs>
        <w:tab w:val="center" w:pos="4320"/>
        <w:tab w:val="right" w:pos="8640"/>
      </w:tabs>
    </w:pPr>
  </w:style>
  <w:style w:type="character" w:customStyle="1" w:styleId="FooterChar">
    <w:name w:val="Footer Char"/>
    <w:basedOn w:val="DefaultParagraphFont"/>
    <w:link w:val="Footer"/>
    <w:uiPriority w:val="99"/>
    <w:rsid w:val="000B4C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visiblestorage.ca/"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4E9C40B-B930-497F-91D7-F972D68C7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2</Pages>
  <Words>708</Words>
  <Characters>4042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Patterson</dc:creator>
  <cp:keywords/>
  <dc:description/>
  <cp:lastModifiedBy>Mavers, Steven</cp:lastModifiedBy>
  <cp:revision>3</cp:revision>
  <dcterms:created xsi:type="dcterms:W3CDTF">2014-08-29T20:39:00Z</dcterms:created>
  <dcterms:modified xsi:type="dcterms:W3CDTF">2014-09-03T19:02:00Z</dcterms:modified>
</cp:coreProperties>
</file>